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53" w:rsidRPr="00CB0419" w:rsidRDefault="00CB0419">
      <w:pPr>
        <w:rPr>
          <w:b/>
        </w:rPr>
      </w:pPr>
      <w:r w:rsidRPr="00CB0419">
        <w:rPr>
          <w:b/>
        </w:rPr>
        <w:t>Programme for the weekend</w:t>
      </w:r>
    </w:p>
    <w:p w:rsidR="00B46A81" w:rsidRDefault="00B46A81">
      <w:r>
        <w:t>Although this is called an assessment weekend, there will not be formal tests or anything scary like that.  It will be similar to a sailing session, with some instruction from the coach, and you will get more than one attempt at manoeuvres, time permitting.  However, as time is limited, there will not be much on the water tuition, and sailors will be expected to have at least attempted the manoeuvres in the syllabus (found further down this document) before coming along.</w:t>
      </w:r>
    </w:p>
    <w:p w:rsidR="00CB0419" w:rsidRDefault="00CB0419">
      <w:r>
        <w:t>This is flexible depending on the weather and the number of sailors, but it will be along these lines:</w:t>
      </w:r>
    </w:p>
    <w:tbl>
      <w:tblPr>
        <w:tblStyle w:val="TableGrid"/>
        <w:tblW w:w="0" w:type="auto"/>
        <w:tblLook w:val="04A0" w:firstRow="1" w:lastRow="0" w:firstColumn="1" w:lastColumn="0" w:noHBand="0" w:noVBand="1"/>
      </w:tblPr>
      <w:tblGrid>
        <w:gridCol w:w="1266"/>
        <w:gridCol w:w="5079"/>
        <w:gridCol w:w="2897"/>
      </w:tblGrid>
      <w:tr w:rsidR="00CB0419" w:rsidTr="00CB0419">
        <w:tc>
          <w:tcPr>
            <w:tcW w:w="1266" w:type="dxa"/>
          </w:tcPr>
          <w:p w:rsidR="00CB0419" w:rsidRPr="00CB0419" w:rsidRDefault="00CB0419">
            <w:pPr>
              <w:rPr>
                <w:b/>
              </w:rPr>
            </w:pPr>
            <w:r>
              <w:rPr>
                <w:b/>
              </w:rPr>
              <w:t>Saturday</w:t>
            </w:r>
          </w:p>
        </w:tc>
        <w:tc>
          <w:tcPr>
            <w:tcW w:w="5079" w:type="dxa"/>
          </w:tcPr>
          <w:p w:rsidR="00CB0419" w:rsidRPr="00CB0419" w:rsidRDefault="00CB0419">
            <w:pPr>
              <w:rPr>
                <w:b/>
              </w:rPr>
            </w:pPr>
          </w:p>
        </w:tc>
        <w:tc>
          <w:tcPr>
            <w:tcW w:w="2897" w:type="dxa"/>
          </w:tcPr>
          <w:p w:rsidR="00CB0419" w:rsidRPr="00CB0419" w:rsidRDefault="00CB0419" w:rsidP="00CB0419">
            <w:pPr>
              <w:ind w:firstLine="720"/>
              <w:rPr>
                <w:b/>
              </w:rPr>
            </w:pPr>
            <w:r>
              <w:rPr>
                <w:b/>
              </w:rPr>
              <w:t>Where?</w:t>
            </w:r>
          </w:p>
        </w:tc>
      </w:tr>
      <w:tr w:rsidR="00CB0419" w:rsidTr="00CB0419">
        <w:tc>
          <w:tcPr>
            <w:tcW w:w="1266" w:type="dxa"/>
          </w:tcPr>
          <w:p w:rsidR="00CB0419" w:rsidRDefault="00CB0419">
            <w:r>
              <w:t>9am</w:t>
            </w:r>
          </w:p>
        </w:tc>
        <w:tc>
          <w:tcPr>
            <w:tcW w:w="5079" w:type="dxa"/>
          </w:tcPr>
          <w:p w:rsidR="00CB0419" w:rsidRDefault="00CB0419">
            <w:r>
              <w:t>Meet and greet, plan for weekend</w:t>
            </w:r>
          </w:p>
        </w:tc>
        <w:tc>
          <w:tcPr>
            <w:tcW w:w="2897" w:type="dxa"/>
          </w:tcPr>
          <w:p w:rsidR="00CB0419" w:rsidRDefault="00CB0419">
            <w:r>
              <w:t>Bardowie clubhouse</w:t>
            </w:r>
          </w:p>
        </w:tc>
      </w:tr>
      <w:tr w:rsidR="00CB0419" w:rsidTr="00CB0419">
        <w:tc>
          <w:tcPr>
            <w:tcW w:w="1266" w:type="dxa"/>
          </w:tcPr>
          <w:p w:rsidR="00CB0419" w:rsidRDefault="00CB0419">
            <w:r>
              <w:t>9:30am</w:t>
            </w:r>
          </w:p>
        </w:tc>
        <w:tc>
          <w:tcPr>
            <w:tcW w:w="5079" w:type="dxa"/>
          </w:tcPr>
          <w:p w:rsidR="00CB0419" w:rsidRDefault="00CB0419">
            <w:r>
              <w:t>Briefing for 1</w:t>
            </w:r>
            <w:r w:rsidRPr="004C5D63">
              <w:rPr>
                <w:vertAlign w:val="superscript"/>
              </w:rPr>
              <w:t>st</w:t>
            </w:r>
            <w:r>
              <w:t xml:space="preserve"> session</w:t>
            </w:r>
          </w:p>
        </w:tc>
        <w:tc>
          <w:tcPr>
            <w:tcW w:w="2897" w:type="dxa"/>
          </w:tcPr>
          <w:p w:rsidR="00CB0419" w:rsidRDefault="00CB0419">
            <w:r>
              <w:t>Bardowie clubhouse</w:t>
            </w:r>
          </w:p>
        </w:tc>
      </w:tr>
      <w:tr w:rsidR="00CB0419" w:rsidTr="00CB0419">
        <w:tc>
          <w:tcPr>
            <w:tcW w:w="1266" w:type="dxa"/>
          </w:tcPr>
          <w:p w:rsidR="00CB0419" w:rsidRDefault="00CB0419">
            <w:r>
              <w:t>9:45am</w:t>
            </w:r>
          </w:p>
        </w:tc>
        <w:tc>
          <w:tcPr>
            <w:tcW w:w="5079" w:type="dxa"/>
          </w:tcPr>
          <w:p w:rsidR="00CB0419" w:rsidRDefault="00CB0419">
            <w:r>
              <w:t>Change and rig boats</w:t>
            </w:r>
          </w:p>
        </w:tc>
        <w:tc>
          <w:tcPr>
            <w:tcW w:w="2897" w:type="dxa"/>
          </w:tcPr>
          <w:p w:rsidR="00CB0419" w:rsidRDefault="00CB0419">
            <w:r>
              <w:t>Changing rooms/Boat park</w:t>
            </w:r>
          </w:p>
        </w:tc>
      </w:tr>
      <w:tr w:rsidR="00CB0419" w:rsidTr="00CB0419">
        <w:tc>
          <w:tcPr>
            <w:tcW w:w="1266" w:type="dxa"/>
          </w:tcPr>
          <w:p w:rsidR="00CB0419" w:rsidRDefault="00CB0419">
            <w:r>
              <w:t>10:30am</w:t>
            </w:r>
          </w:p>
        </w:tc>
        <w:tc>
          <w:tcPr>
            <w:tcW w:w="5079" w:type="dxa"/>
          </w:tcPr>
          <w:p w:rsidR="00CB0419" w:rsidRDefault="00CB0419">
            <w:r>
              <w:t>1</w:t>
            </w:r>
            <w:r w:rsidRPr="00CB0419">
              <w:rPr>
                <w:vertAlign w:val="superscript"/>
              </w:rPr>
              <w:t>st</w:t>
            </w:r>
            <w:r>
              <w:t xml:space="preserve"> on the water session/1</w:t>
            </w:r>
            <w:r w:rsidRPr="00CB0419">
              <w:rPr>
                <w:vertAlign w:val="superscript"/>
              </w:rPr>
              <w:t>st</w:t>
            </w:r>
            <w:r>
              <w:t xml:space="preserve"> theory session</w:t>
            </w:r>
          </w:p>
        </w:tc>
        <w:tc>
          <w:tcPr>
            <w:tcW w:w="2897" w:type="dxa"/>
          </w:tcPr>
          <w:p w:rsidR="00CB0419" w:rsidRDefault="00CB0419">
            <w:r>
              <w:t>The loch/Bardowie clubhouse</w:t>
            </w:r>
          </w:p>
        </w:tc>
      </w:tr>
      <w:tr w:rsidR="00CB0419" w:rsidTr="00CB0419">
        <w:tc>
          <w:tcPr>
            <w:tcW w:w="1266" w:type="dxa"/>
          </w:tcPr>
          <w:p w:rsidR="00CB0419" w:rsidRDefault="004C5D63">
            <w:r>
              <w:t>1pm</w:t>
            </w:r>
          </w:p>
        </w:tc>
        <w:tc>
          <w:tcPr>
            <w:tcW w:w="5079" w:type="dxa"/>
          </w:tcPr>
          <w:p w:rsidR="00CB0419" w:rsidRDefault="00CB0419">
            <w:r>
              <w:t>Debrief</w:t>
            </w:r>
          </w:p>
        </w:tc>
        <w:tc>
          <w:tcPr>
            <w:tcW w:w="2897" w:type="dxa"/>
          </w:tcPr>
          <w:p w:rsidR="00CB0419" w:rsidRDefault="00CB0419">
            <w:r>
              <w:t>Bardowie clubhouse</w:t>
            </w:r>
          </w:p>
        </w:tc>
      </w:tr>
      <w:tr w:rsidR="00CB0419" w:rsidTr="00CB0419">
        <w:tc>
          <w:tcPr>
            <w:tcW w:w="1266" w:type="dxa"/>
          </w:tcPr>
          <w:p w:rsidR="00CB0419" w:rsidRDefault="004C5D63" w:rsidP="004C5D63">
            <w:r>
              <w:t>1</w:t>
            </w:r>
            <w:r w:rsidR="00CB0419">
              <w:t>:</w:t>
            </w:r>
            <w:r>
              <w:t>1</w:t>
            </w:r>
            <w:r w:rsidR="00CB0419">
              <w:t>5</w:t>
            </w:r>
            <w:r>
              <w:t>pm</w:t>
            </w:r>
          </w:p>
        </w:tc>
        <w:tc>
          <w:tcPr>
            <w:tcW w:w="5079" w:type="dxa"/>
          </w:tcPr>
          <w:p w:rsidR="00CB0419" w:rsidRDefault="00CB0419">
            <w:r>
              <w:t>Lunch</w:t>
            </w:r>
          </w:p>
        </w:tc>
        <w:tc>
          <w:tcPr>
            <w:tcW w:w="2897" w:type="dxa"/>
          </w:tcPr>
          <w:p w:rsidR="00CB0419" w:rsidRDefault="00CB0419">
            <w:r>
              <w:t>Bardowie clubhouse</w:t>
            </w:r>
          </w:p>
        </w:tc>
      </w:tr>
      <w:tr w:rsidR="00CB0419" w:rsidTr="00CB0419">
        <w:tc>
          <w:tcPr>
            <w:tcW w:w="1266" w:type="dxa"/>
          </w:tcPr>
          <w:p w:rsidR="00CB0419" w:rsidRDefault="004C5D63">
            <w:r>
              <w:t>1:4</w:t>
            </w:r>
            <w:r w:rsidR="00CB0419">
              <w:t>5pm</w:t>
            </w:r>
          </w:p>
        </w:tc>
        <w:tc>
          <w:tcPr>
            <w:tcW w:w="5079" w:type="dxa"/>
          </w:tcPr>
          <w:p w:rsidR="00CB0419" w:rsidRDefault="00CB0419">
            <w:r>
              <w:t>Briefing for 2</w:t>
            </w:r>
            <w:r w:rsidRPr="00CB0419">
              <w:rPr>
                <w:vertAlign w:val="superscript"/>
              </w:rPr>
              <w:t>nd</w:t>
            </w:r>
            <w:r>
              <w:t xml:space="preserve"> session</w:t>
            </w:r>
          </w:p>
        </w:tc>
        <w:tc>
          <w:tcPr>
            <w:tcW w:w="2897" w:type="dxa"/>
          </w:tcPr>
          <w:p w:rsidR="00CB0419" w:rsidRDefault="00CB0419">
            <w:r>
              <w:t>Bardowie clubhouse</w:t>
            </w:r>
          </w:p>
        </w:tc>
      </w:tr>
      <w:tr w:rsidR="00CB0419" w:rsidTr="00CB0419">
        <w:tc>
          <w:tcPr>
            <w:tcW w:w="1266" w:type="dxa"/>
          </w:tcPr>
          <w:p w:rsidR="00CB0419" w:rsidRDefault="004C5D63">
            <w:r>
              <w:t>2</w:t>
            </w:r>
            <w:r w:rsidR="00CB0419">
              <w:t>pm</w:t>
            </w:r>
          </w:p>
        </w:tc>
        <w:tc>
          <w:tcPr>
            <w:tcW w:w="5079" w:type="dxa"/>
          </w:tcPr>
          <w:p w:rsidR="00CB0419" w:rsidRDefault="00CB0419">
            <w:r>
              <w:t>2nd on the water session/2</w:t>
            </w:r>
            <w:r w:rsidRPr="00CB0419">
              <w:rPr>
                <w:vertAlign w:val="superscript"/>
              </w:rPr>
              <w:t>nd</w:t>
            </w:r>
            <w:r>
              <w:t xml:space="preserve"> theory session</w:t>
            </w:r>
          </w:p>
        </w:tc>
        <w:tc>
          <w:tcPr>
            <w:tcW w:w="2897" w:type="dxa"/>
          </w:tcPr>
          <w:p w:rsidR="00CB0419" w:rsidRDefault="00CB0419">
            <w:r>
              <w:t>The loch/Bardowie clubhouse</w:t>
            </w:r>
          </w:p>
        </w:tc>
      </w:tr>
      <w:tr w:rsidR="00CB0419" w:rsidTr="00CB0419">
        <w:tc>
          <w:tcPr>
            <w:tcW w:w="1266" w:type="dxa"/>
          </w:tcPr>
          <w:p w:rsidR="00CB0419" w:rsidRDefault="004C5D63">
            <w:r>
              <w:t>4:30pm</w:t>
            </w:r>
          </w:p>
        </w:tc>
        <w:tc>
          <w:tcPr>
            <w:tcW w:w="5079" w:type="dxa"/>
          </w:tcPr>
          <w:p w:rsidR="00CB0419" w:rsidRDefault="004C5D63">
            <w:r>
              <w:t>Debrief and plan for tomorrow</w:t>
            </w:r>
          </w:p>
        </w:tc>
        <w:tc>
          <w:tcPr>
            <w:tcW w:w="2897" w:type="dxa"/>
          </w:tcPr>
          <w:p w:rsidR="00CB0419" w:rsidRDefault="004C5D63">
            <w:r>
              <w:t>Bardowie clubhouse</w:t>
            </w:r>
          </w:p>
        </w:tc>
      </w:tr>
      <w:tr w:rsidR="00CB0419" w:rsidTr="00CB0419">
        <w:tc>
          <w:tcPr>
            <w:tcW w:w="1266" w:type="dxa"/>
          </w:tcPr>
          <w:p w:rsidR="00CB0419" w:rsidRDefault="004C5D63">
            <w:r>
              <w:t>5pm</w:t>
            </w:r>
          </w:p>
        </w:tc>
        <w:tc>
          <w:tcPr>
            <w:tcW w:w="5079" w:type="dxa"/>
          </w:tcPr>
          <w:p w:rsidR="00CB0419" w:rsidRDefault="004C5D63">
            <w:r>
              <w:t>5min individual progress updates</w:t>
            </w:r>
          </w:p>
        </w:tc>
        <w:tc>
          <w:tcPr>
            <w:tcW w:w="2897" w:type="dxa"/>
          </w:tcPr>
          <w:p w:rsidR="00CB0419" w:rsidRDefault="004C5D63">
            <w:r>
              <w:t>Bardowie clubhouse</w:t>
            </w:r>
          </w:p>
        </w:tc>
      </w:tr>
      <w:tr w:rsidR="00CB0419" w:rsidTr="00CB0419">
        <w:tc>
          <w:tcPr>
            <w:tcW w:w="1266" w:type="dxa"/>
          </w:tcPr>
          <w:p w:rsidR="00CB0419" w:rsidRDefault="004C5D63">
            <w:r>
              <w:t>~5:30pm</w:t>
            </w:r>
          </w:p>
        </w:tc>
        <w:tc>
          <w:tcPr>
            <w:tcW w:w="5079" w:type="dxa"/>
          </w:tcPr>
          <w:p w:rsidR="00CB0419" w:rsidRDefault="004C5D63">
            <w:r>
              <w:t>Leave whenever your progress update is done</w:t>
            </w:r>
          </w:p>
        </w:tc>
        <w:tc>
          <w:tcPr>
            <w:tcW w:w="2897" w:type="dxa"/>
          </w:tcPr>
          <w:p w:rsidR="00CB0419" w:rsidRDefault="00CB0419"/>
        </w:tc>
      </w:tr>
    </w:tbl>
    <w:p w:rsidR="00CB0419" w:rsidRDefault="00CB0419"/>
    <w:tbl>
      <w:tblPr>
        <w:tblStyle w:val="TableGrid"/>
        <w:tblW w:w="0" w:type="auto"/>
        <w:tblLook w:val="04A0" w:firstRow="1" w:lastRow="0" w:firstColumn="1" w:lastColumn="0" w:noHBand="0" w:noVBand="1"/>
      </w:tblPr>
      <w:tblGrid>
        <w:gridCol w:w="1266"/>
        <w:gridCol w:w="5079"/>
        <w:gridCol w:w="2897"/>
      </w:tblGrid>
      <w:tr w:rsidR="004C5D63" w:rsidTr="00A16497">
        <w:tc>
          <w:tcPr>
            <w:tcW w:w="1266" w:type="dxa"/>
          </w:tcPr>
          <w:p w:rsidR="004C5D63" w:rsidRPr="00CB0419" w:rsidRDefault="004C5D63" w:rsidP="004C5D63">
            <w:pPr>
              <w:rPr>
                <w:b/>
              </w:rPr>
            </w:pPr>
            <w:r>
              <w:rPr>
                <w:b/>
              </w:rPr>
              <w:t>Sunday</w:t>
            </w:r>
          </w:p>
        </w:tc>
        <w:tc>
          <w:tcPr>
            <w:tcW w:w="5079" w:type="dxa"/>
          </w:tcPr>
          <w:p w:rsidR="004C5D63" w:rsidRPr="00CB0419" w:rsidRDefault="004C5D63" w:rsidP="00A16497">
            <w:pPr>
              <w:rPr>
                <w:b/>
              </w:rPr>
            </w:pPr>
          </w:p>
        </w:tc>
        <w:tc>
          <w:tcPr>
            <w:tcW w:w="2897" w:type="dxa"/>
          </w:tcPr>
          <w:p w:rsidR="004C5D63" w:rsidRPr="00CB0419" w:rsidRDefault="004C5D63" w:rsidP="00A16497">
            <w:pPr>
              <w:ind w:firstLine="720"/>
              <w:rPr>
                <w:b/>
              </w:rPr>
            </w:pPr>
            <w:r>
              <w:rPr>
                <w:b/>
              </w:rPr>
              <w:t>Where?</w:t>
            </w:r>
          </w:p>
        </w:tc>
      </w:tr>
      <w:tr w:rsidR="004C5D63" w:rsidTr="00A16497">
        <w:tc>
          <w:tcPr>
            <w:tcW w:w="1266" w:type="dxa"/>
          </w:tcPr>
          <w:p w:rsidR="004C5D63" w:rsidRDefault="004C5D63" w:rsidP="00A16497">
            <w:r>
              <w:t>9am</w:t>
            </w:r>
          </w:p>
        </w:tc>
        <w:tc>
          <w:tcPr>
            <w:tcW w:w="5079" w:type="dxa"/>
          </w:tcPr>
          <w:p w:rsidR="004C5D63" w:rsidRDefault="004C5D63" w:rsidP="00A16497">
            <w:r>
              <w:t>Plan for day</w:t>
            </w:r>
          </w:p>
        </w:tc>
        <w:tc>
          <w:tcPr>
            <w:tcW w:w="2897" w:type="dxa"/>
          </w:tcPr>
          <w:p w:rsidR="004C5D63" w:rsidRDefault="004C5D63" w:rsidP="00A16497">
            <w:r>
              <w:t>Bardowie clubhouse</w:t>
            </w:r>
          </w:p>
        </w:tc>
      </w:tr>
      <w:tr w:rsidR="004C5D63" w:rsidTr="00A16497">
        <w:tc>
          <w:tcPr>
            <w:tcW w:w="1266" w:type="dxa"/>
          </w:tcPr>
          <w:p w:rsidR="004C5D63" w:rsidRDefault="004C5D63" w:rsidP="00A16497">
            <w:r>
              <w:t>9:15am</w:t>
            </w:r>
          </w:p>
        </w:tc>
        <w:tc>
          <w:tcPr>
            <w:tcW w:w="5079" w:type="dxa"/>
          </w:tcPr>
          <w:p w:rsidR="004C5D63" w:rsidRDefault="004C5D63" w:rsidP="004C5D63">
            <w:r>
              <w:t>Briefing for 3</w:t>
            </w:r>
            <w:r w:rsidRPr="004C5D63">
              <w:rPr>
                <w:vertAlign w:val="superscript"/>
              </w:rPr>
              <w:t>rd</w:t>
            </w:r>
            <w:r>
              <w:t xml:space="preserve"> session</w:t>
            </w:r>
          </w:p>
        </w:tc>
        <w:tc>
          <w:tcPr>
            <w:tcW w:w="2897" w:type="dxa"/>
          </w:tcPr>
          <w:p w:rsidR="004C5D63" w:rsidRDefault="004C5D63" w:rsidP="00A16497">
            <w:r>
              <w:t>Bardowie clubhouse</w:t>
            </w:r>
          </w:p>
        </w:tc>
      </w:tr>
      <w:tr w:rsidR="004C5D63" w:rsidTr="00A16497">
        <w:tc>
          <w:tcPr>
            <w:tcW w:w="1266" w:type="dxa"/>
          </w:tcPr>
          <w:p w:rsidR="004C5D63" w:rsidRDefault="004C5D63" w:rsidP="00A16497">
            <w:r>
              <w:t>9:30am</w:t>
            </w:r>
          </w:p>
        </w:tc>
        <w:tc>
          <w:tcPr>
            <w:tcW w:w="5079" w:type="dxa"/>
          </w:tcPr>
          <w:p w:rsidR="004C5D63" w:rsidRDefault="004C5D63" w:rsidP="00A16497">
            <w:r>
              <w:t>Change and rig boats</w:t>
            </w:r>
          </w:p>
        </w:tc>
        <w:tc>
          <w:tcPr>
            <w:tcW w:w="2897" w:type="dxa"/>
          </w:tcPr>
          <w:p w:rsidR="004C5D63" w:rsidRDefault="004C5D63" w:rsidP="00A16497">
            <w:r>
              <w:t>Changing rooms/Boat park</w:t>
            </w:r>
          </w:p>
        </w:tc>
      </w:tr>
      <w:tr w:rsidR="004C5D63" w:rsidTr="00A16497">
        <w:tc>
          <w:tcPr>
            <w:tcW w:w="1266" w:type="dxa"/>
          </w:tcPr>
          <w:p w:rsidR="004C5D63" w:rsidRDefault="004C5D63" w:rsidP="00A16497">
            <w:r>
              <w:t>10:00am</w:t>
            </w:r>
          </w:p>
        </w:tc>
        <w:tc>
          <w:tcPr>
            <w:tcW w:w="5079" w:type="dxa"/>
          </w:tcPr>
          <w:p w:rsidR="004C5D63" w:rsidRDefault="004C5D63" w:rsidP="004C5D63">
            <w:r>
              <w:t>3</w:t>
            </w:r>
            <w:r w:rsidRPr="004C5D63">
              <w:rPr>
                <w:vertAlign w:val="superscript"/>
              </w:rPr>
              <w:t>rd</w:t>
            </w:r>
            <w:r>
              <w:t xml:space="preserve"> on the water session/3</w:t>
            </w:r>
            <w:r w:rsidRPr="004C5D63">
              <w:rPr>
                <w:vertAlign w:val="superscript"/>
              </w:rPr>
              <w:t>rd</w:t>
            </w:r>
            <w:r>
              <w:t xml:space="preserve"> theory session</w:t>
            </w:r>
          </w:p>
        </w:tc>
        <w:tc>
          <w:tcPr>
            <w:tcW w:w="2897" w:type="dxa"/>
          </w:tcPr>
          <w:p w:rsidR="004C5D63" w:rsidRDefault="004C5D63" w:rsidP="00A16497">
            <w:r>
              <w:t>The loch/Bardowie clubhouse</w:t>
            </w:r>
          </w:p>
        </w:tc>
      </w:tr>
      <w:tr w:rsidR="004C5D63" w:rsidTr="00A16497">
        <w:tc>
          <w:tcPr>
            <w:tcW w:w="1266" w:type="dxa"/>
          </w:tcPr>
          <w:p w:rsidR="004C5D63" w:rsidRDefault="004C5D63" w:rsidP="004C5D63">
            <w:r>
              <w:t>12:30</w:t>
            </w:r>
          </w:p>
        </w:tc>
        <w:tc>
          <w:tcPr>
            <w:tcW w:w="5079" w:type="dxa"/>
          </w:tcPr>
          <w:p w:rsidR="004C5D63" w:rsidRDefault="004C5D63" w:rsidP="00A16497">
            <w:r>
              <w:t>Debrief</w:t>
            </w:r>
          </w:p>
        </w:tc>
        <w:tc>
          <w:tcPr>
            <w:tcW w:w="2897" w:type="dxa"/>
          </w:tcPr>
          <w:p w:rsidR="004C5D63" w:rsidRDefault="004C5D63" w:rsidP="00A16497">
            <w:r>
              <w:t>Bardowie clubhouse</w:t>
            </w:r>
          </w:p>
        </w:tc>
      </w:tr>
      <w:tr w:rsidR="004C5D63" w:rsidTr="00A16497">
        <w:tc>
          <w:tcPr>
            <w:tcW w:w="1266" w:type="dxa"/>
          </w:tcPr>
          <w:p w:rsidR="004C5D63" w:rsidRDefault="004C5D63" w:rsidP="004C5D63">
            <w:r>
              <w:t>12:45</w:t>
            </w:r>
          </w:p>
        </w:tc>
        <w:tc>
          <w:tcPr>
            <w:tcW w:w="5079" w:type="dxa"/>
          </w:tcPr>
          <w:p w:rsidR="004C5D63" w:rsidRDefault="004C5D63" w:rsidP="00A16497">
            <w:r>
              <w:t>Lunch</w:t>
            </w:r>
          </w:p>
        </w:tc>
        <w:tc>
          <w:tcPr>
            <w:tcW w:w="2897" w:type="dxa"/>
          </w:tcPr>
          <w:p w:rsidR="004C5D63" w:rsidRDefault="004C5D63" w:rsidP="00A16497">
            <w:r>
              <w:t>Bardowie clubhouse</w:t>
            </w:r>
          </w:p>
        </w:tc>
      </w:tr>
      <w:tr w:rsidR="004C5D63" w:rsidTr="00A16497">
        <w:tc>
          <w:tcPr>
            <w:tcW w:w="1266" w:type="dxa"/>
          </w:tcPr>
          <w:p w:rsidR="004C5D63" w:rsidRDefault="004C5D63" w:rsidP="00A16497">
            <w:r>
              <w:t>1:15pm</w:t>
            </w:r>
          </w:p>
        </w:tc>
        <w:tc>
          <w:tcPr>
            <w:tcW w:w="5079" w:type="dxa"/>
          </w:tcPr>
          <w:p w:rsidR="004C5D63" w:rsidRDefault="004C5D63" w:rsidP="004C5D63">
            <w:r>
              <w:t>Briefing for 4</w:t>
            </w:r>
            <w:r w:rsidRPr="004C5D63">
              <w:rPr>
                <w:vertAlign w:val="superscript"/>
              </w:rPr>
              <w:t>th</w:t>
            </w:r>
            <w:r>
              <w:t xml:space="preserve"> session</w:t>
            </w:r>
          </w:p>
        </w:tc>
        <w:tc>
          <w:tcPr>
            <w:tcW w:w="2897" w:type="dxa"/>
          </w:tcPr>
          <w:p w:rsidR="004C5D63" w:rsidRDefault="004C5D63" w:rsidP="00A16497">
            <w:r>
              <w:t>Bardowie clubhouse</w:t>
            </w:r>
          </w:p>
        </w:tc>
      </w:tr>
      <w:tr w:rsidR="004C5D63" w:rsidTr="00A16497">
        <w:tc>
          <w:tcPr>
            <w:tcW w:w="1266" w:type="dxa"/>
          </w:tcPr>
          <w:p w:rsidR="004C5D63" w:rsidRDefault="004C5D63" w:rsidP="00A16497">
            <w:r>
              <w:t>1:30pm</w:t>
            </w:r>
          </w:p>
        </w:tc>
        <w:tc>
          <w:tcPr>
            <w:tcW w:w="5079" w:type="dxa"/>
          </w:tcPr>
          <w:p w:rsidR="004C5D63" w:rsidRDefault="004C5D63" w:rsidP="004C5D63">
            <w:r>
              <w:t>4</w:t>
            </w:r>
            <w:r w:rsidRPr="004C5D63">
              <w:rPr>
                <w:vertAlign w:val="superscript"/>
              </w:rPr>
              <w:t>th</w:t>
            </w:r>
            <w:r>
              <w:t xml:space="preserve"> on the water session/4</w:t>
            </w:r>
            <w:r w:rsidRPr="004C5D63">
              <w:rPr>
                <w:vertAlign w:val="superscript"/>
              </w:rPr>
              <w:t>th</w:t>
            </w:r>
            <w:r>
              <w:t xml:space="preserve"> theory session</w:t>
            </w:r>
          </w:p>
        </w:tc>
        <w:tc>
          <w:tcPr>
            <w:tcW w:w="2897" w:type="dxa"/>
          </w:tcPr>
          <w:p w:rsidR="004C5D63" w:rsidRDefault="004C5D63" w:rsidP="00A16497">
            <w:r>
              <w:t>The loch/Bardowie clubhouse</w:t>
            </w:r>
          </w:p>
        </w:tc>
      </w:tr>
      <w:tr w:rsidR="004C5D63" w:rsidTr="00A16497">
        <w:tc>
          <w:tcPr>
            <w:tcW w:w="1266" w:type="dxa"/>
          </w:tcPr>
          <w:p w:rsidR="004C5D63" w:rsidRDefault="004C5D63" w:rsidP="00A16497">
            <w:r>
              <w:t>4pm</w:t>
            </w:r>
          </w:p>
        </w:tc>
        <w:tc>
          <w:tcPr>
            <w:tcW w:w="5079" w:type="dxa"/>
          </w:tcPr>
          <w:p w:rsidR="004C5D63" w:rsidRDefault="004C5D63" w:rsidP="004C5D63">
            <w:r>
              <w:t>Debrief</w:t>
            </w:r>
          </w:p>
        </w:tc>
        <w:tc>
          <w:tcPr>
            <w:tcW w:w="2897" w:type="dxa"/>
          </w:tcPr>
          <w:p w:rsidR="004C5D63" w:rsidRDefault="004C5D63" w:rsidP="00A16497">
            <w:r>
              <w:t>Bardowie clubhouse</w:t>
            </w:r>
          </w:p>
        </w:tc>
      </w:tr>
      <w:tr w:rsidR="004C5D63" w:rsidTr="00A16497">
        <w:tc>
          <w:tcPr>
            <w:tcW w:w="1266" w:type="dxa"/>
          </w:tcPr>
          <w:p w:rsidR="004C5D63" w:rsidRDefault="004C5D63" w:rsidP="00A16497">
            <w:r>
              <w:t>4:30pm</w:t>
            </w:r>
          </w:p>
        </w:tc>
        <w:tc>
          <w:tcPr>
            <w:tcW w:w="5079" w:type="dxa"/>
          </w:tcPr>
          <w:p w:rsidR="004C5D63" w:rsidRDefault="004C5D63" w:rsidP="00A16497">
            <w:r>
              <w:t>Presentation of certificates</w:t>
            </w:r>
          </w:p>
        </w:tc>
        <w:tc>
          <w:tcPr>
            <w:tcW w:w="2897" w:type="dxa"/>
          </w:tcPr>
          <w:p w:rsidR="004C5D63" w:rsidRDefault="004C5D63" w:rsidP="00A16497">
            <w:r>
              <w:t>Bardowie clubhouse</w:t>
            </w:r>
          </w:p>
        </w:tc>
      </w:tr>
      <w:tr w:rsidR="004C5D63" w:rsidTr="00A16497">
        <w:tc>
          <w:tcPr>
            <w:tcW w:w="1266" w:type="dxa"/>
          </w:tcPr>
          <w:p w:rsidR="004C5D63" w:rsidRDefault="004C5D63" w:rsidP="004C5D63">
            <w:r>
              <w:t>~5pm</w:t>
            </w:r>
          </w:p>
        </w:tc>
        <w:tc>
          <w:tcPr>
            <w:tcW w:w="5079" w:type="dxa"/>
          </w:tcPr>
          <w:p w:rsidR="004C5D63" w:rsidRDefault="004C5D63" w:rsidP="00A16497">
            <w:r>
              <w:t>Well done everyone, thank you for coming!</w:t>
            </w:r>
          </w:p>
        </w:tc>
        <w:tc>
          <w:tcPr>
            <w:tcW w:w="2897" w:type="dxa"/>
          </w:tcPr>
          <w:p w:rsidR="004C5D63" w:rsidRDefault="004C5D63" w:rsidP="00A16497"/>
        </w:tc>
      </w:tr>
    </w:tbl>
    <w:p w:rsidR="004C5D63" w:rsidRDefault="004C5D63"/>
    <w:p w:rsidR="004C5D63" w:rsidRDefault="004C5D63">
      <w:r>
        <w:t>We will be sailing in either singlehanded boats (like Picos) or doublehanded boats (like Wayfarers).</w:t>
      </w:r>
    </w:p>
    <w:p w:rsidR="004C5D63" w:rsidRDefault="004C5D63">
      <w:r>
        <w:t>We may separate the group into those who are aiming for their Level 1 and those who are aiming for both their Level 1 and their Level 2.</w:t>
      </w:r>
      <w:r w:rsidR="00727045">
        <w:t xml:space="preserve">  Assessment criteria can be found on the syllabus (also attached to this email).</w:t>
      </w:r>
    </w:p>
    <w:p w:rsidR="00B46A81" w:rsidRDefault="00727045">
      <w:r w:rsidRPr="00B46A81">
        <w:rPr>
          <w:b/>
        </w:rPr>
        <w:t>About Bardowie Loch</w:t>
      </w:r>
      <w:r w:rsidRPr="00B46A81">
        <w:t xml:space="preserve">: </w:t>
      </w:r>
      <w:r>
        <w:t>The loch is small and sheltered, but deep enough to capsize without damaging your boat.  You will have to get y</w:t>
      </w:r>
      <w:r w:rsidR="00B46A81">
        <w:t>our feet wet to launch</w:t>
      </w:r>
      <w:r>
        <w:t xml:space="preserve"> boat</w:t>
      </w:r>
      <w:r w:rsidR="00B46A81">
        <w:t>s</w:t>
      </w:r>
      <w:r>
        <w:t xml:space="preserve"> as we launch off a slipway rather than pontoons.</w:t>
      </w:r>
      <w:r w:rsidR="00B46A81">
        <w:t xml:space="preserve">  </w:t>
      </w:r>
      <w:r>
        <w:t>The clubhouse is warm, large and well-equipped, with a kitchen for making tea, or even heating up food (no cooking though!).  The changing rooms are also large (separate male and female) with toilets and shower facilities, and space to hang wet kit from the ceiling rafters to dry between Saturday and Sunday.  Wet kit can be worn downstairs in the clubhouse.</w:t>
      </w:r>
    </w:p>
    <w:p w:rsidR="00B46A81" w:rsidRPr="00B46A81" w:rsidRDefault="00B46A81" w:rsidP="00B46A81">
      <w:r w:rsidRPr="00B46A81">
        <w:lastRenderedPageBreak/>
        <w:t>Kit to bring for sailing (things in bold are essential; other things are recommended):</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b/>
          <w:sz w:val="22"/>
          <w:szCs w:val="22"/>
        </w:rPr>
        <w:t>Wetsuit</w:t>
      </w:r>
      <w:r w:rsidRPr="00B46A81">
        <w:rPr>
          <w:rFonts w:asciiTheme="minorHAnsi" w:hAnsiTheme="minorHAnsi"/>
          <w:sz w:val="22"/>
          <w:szCs w:val="22"/>
        </w:rPr>
        <w:t xml:space="preserve"> – if you don’t have one, this may be provided by the training centre.  If not, this is not the end of the world and we will still let you sail providing that you have enough warm layers.  However, if you reckon you might continue with sailing, you can find them pretty cheaply on </w:t>
      </w:r>
      <w:proofErr w:type="spellStart"/>
      <w:r w:rsidRPr="00B46A81">
        <w:rPr>
          <w:rFonts w:asciiTheme="minorHAnsi" w:hAnsiTheme="minorHAnsi"/>
          <w:sz w:val="22"/>
          <w:szCs w:val="22"/>
        </w:rPr>
        <w:t>ebay</w:t>
      </w:r>
      <w:proofErr w:type="spellEnd"/>
      <w:r w:rsidRPr="00B46A81">
        <w:rPr>
          <w:rFonts w:asciiTheme="minorHAnsi" w:hAnsiTheme="minorHAnsi"/>
          <w:sz w:val="22"/>
          <w:szCs w:val="22"/>
        </w:rPr>
        <w:t xml:space="preserve"> (and Argos used to sell them for £20, but it appears that they don’t anymore from their website).  If you have a </w:t>
      </w:r>
      <w:proofErr w:type="spellStart"/>
      <w:r w:rsidRPr="00B46A81">
        <w:rPr>
          <w:rFonts w:asciiTheme="minorHAnsi" w:hAnsiTheme="minorHAnsi"/>
          <w:sz w:val="22"/>
          <w:szCs w:val="22"/>
        </w:rPr>
        <w:t>drysuit</w:t>
      </w:r>
      <w:proofErr w:type="spellEnd"/>
      <w:r w:rsidRPr="00B46A81">
        <w:rPr>
          <w:rFonts w:asciiTheme="minorHAnsi" w:hAnsiTheme="minorHAnsi"/>
          <w:sz w:val="22"/>
          <w:szCs w:val="22"/>
        </w:rPr>
        <w:t>, you are very lucky as you will stay dry, but you will need lots and lots of warm layers underneath.</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b/>
          <w:sz w:val="22"/>
          <w:szCs w:val="22"/>
        </w:rPr>
        <w:t>Waterproofs</w:t>
      </w:r>
      <w:r w:rsidRPr="00B46A81">
        <w:rPr>
          <w:rFonts w:asciiTheme="minorHAnsi" w:hAnsiTheme="minorHAnsi"/>
          <w:sz w:val="22"/>
          <w:szCs w:val="22"/>
        </w:rPr>
        <w:t xml:space="preserve"> – waterproof trousers and a waterproof jacket to go over the top of your wetsuit to keep the wind and spray off.  You must be able to get the jacket wet (while a ski jacket is nice and warm, you probably don’t want to go in the water wearing that).</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b/>
          <w:sz w:val="22"/>
          <w:szCs w:val="22"/>
        </w:rPr>
        <w:t>Wetsuit boots or old shoes that can get wet</w:t>
      </w:r>
      <w:r w:rsidRPr="00B46A81">
        <w:rPr>
          <w:rFonts w:asciiTheme="minorHAnsi" w:hAnsiTheme="minorHAnsi"/>
          <w:sz w:val="22"/>
          <w:szCs w:val="22"/>
        </w:rPr>
        <w:t xml:space="preserve"> – </w:t>
      </w:r>
      <w:proofErr w:type="spellStart"/>
      <w:r w:rsidRPr="00B46A81">
        <w:rPr>
          <w:rFonts w:asciiTheme="minorHAnsi" w:hAnsiTheme="minorHAnsi"/>
          <w:sz w:val="22"/>
          <w:szCs w:val="22"/>
        </w:rPr>
        <w:t>wellies</w:t>
      </w:r>
      <w:proofErr w:type="spellEnd"/>
      <w:r w:rsidRPr="00B46A81">
        <w:rPr>
          <w:rFonts w:asciiTheme="minorHAnsi" w:hAnsiTheme="minorHAnsi"/>
          <w:sz w:val="22"/>
          <w:szCs w:val="22"/>
        </w:rPr>
        <w:t xml:space="preserve"> are not a good idea as they will fill up with water and fall off when you capsize (we will all be doing a capsize drill at the end of the day – this is not being pessimistic!)</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b/>
          <w:sz w:val="22"/>
          <w:szCs w:val="22"/>
        </w:rPr>
        <w:t>A change of shoes for afterwards</w:t>
      </w:r>
      <w:r w:rsidRPr="00B46A81">
        <w:rPr>
          <w:rFonts w:asciiTheme="minorHAnsi" w:hAnsiTheme="minorHAnsi"/>
          <w:sz w:val="22"/>
          <w:szCs w:val="22"/>
        </w:rPr>
        <w:t xml:space="preserve"> – so you’re not walking around in wet shoes for the rest of the day.</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b/>
          <w:sz w:val="22"/>
          <w:szCs w:val="22"/>
        </w:rPr>
        <w:t>Buoyancy aid</w:t>
      </w:r>
      <w:r w:rsidRPr="00B46A81">
        <w:rPr>
          <w:rFonts w:asciiTheme="minorHAnsi" w:hAnsiTheme="minorHAnsi"/>
          <w:sz w:val="22"/>
          <w:szCs w:val="22"/>
        </w:rPr>
        <w:t xml:space="preserve"> – if you or your club have one, bring it, but this will be provided by the training centre if not.  No one can go on the water without a buoyancy aid.</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b/>
          <w:sz w:val="22"/>
          <w:szCs w:val="22"/>
        </w:rPr>
        <w:t>Swimming kit</w:t>
      </w:r>
      <w:r w:rsidRPr="00B46A81">
        <w:rPr>
          <w:rFonts w:asciiTheme="minorHAnsi" w:hAnsiTheme="minorHAnsi"/>
          <w:sz w:val="22"/>
          <w:szCs w:val="22"/>
        </w:rPr>
        <w:t xml:space="preserve"> – if you’re going to be wearing a wetsuit, you will get wet, so a swimming costume and a change of underwear is a good idea.</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b/>
          <w:sz w:val="22"/>
          <w:szCs w:val="22"/>
        </w:rPr>
        <w:t>Warm layers</w:t>
      </w:r>
      <w:r w:rsidRPr="00B46A81">
        <w:rPr>
          <w:rFonts w:asciiTheme="minorHAnsi" w:hAnsiTheme="minorHAnsi"/>
          <w:sz w:val="22"/>
          <w:szCs w:val="22"/>
        </w:rPr>
        <w:t xml:space="preserve"> – the wetsuit should be worn next to your skin in order for it to work properly, but you can pile on thermal tops and trousers, fleeces and hoodies over the top as much as you like.  Don’t forget thick socks to keep your feet warm.</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sz w:val="22"/>
          <w:szCs w:val="22"/>
        </w:rPr>
        <w:t>Hat – not only to keep your head warm; if you get hit on the head it will also cushion the blow a bit.</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sz w:val="22"/>
          <w:szCs w:val="22"/>
        </w:rPr>
        <w:t>Gloves – fingers can get very cold and ropes can hurt your hands.  Material or woolly gloves aren’t a good idea though as they get wet and cold.  Sailing gloves are best, or ski gloves.</w:t>
      </w:r>
    </w:p>
    <w:p w:rsidR="00B46A81" w:rsidRPr="00B46A81" w:rsidRDefault="00B46A81" w:rsidP="00B46A81"/>
    <w:p w:rsidR="00B46A81" w:rsidRPr="00B46A81" w:rsidRDefault="00B46A81" w:rsidP="00B46A81">
      <w:r w:rsidRPr="00B46A81">
        <w:t>Kit to bring for off the water (all of the above will get wet):</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b/>
          <w:sz w:val="22"/>
          <w:szCs w:val="22"/>
        </w:rPr>
        <w:t xml:space="preserve">A change of shoes </w:t>
      </w:r>
      <w:r w:rsidRPr="00B46A81">
        <w:rPr>
          <w:rFonts w:asciiTheme="minorHAnsi" w:hAnsiTheme="minorHAnsi"/>
          <w:sz w:val="22"/>
          <w:szCs w:val="22"/>
        </w:rPr>
        <w:t>(repeating this just to reinforce the message!)</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sz w:val="22"/>
          <w:szCs w:val="22"/>
        </w:rPr>
        <w:t>A change of underwear</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sz w:val="22"/>
          <w:szCs w:val="22"/>
        </w:rPr>
        <w:t xml:space="preserve">A change of </w:t>
      </w:r>
      <w:r w:rsidRPr="00B46A81">
        <w:rPr>
          <w:rFonts w:asciiTheme="minorHAnsi" w:hAnsiTheme="minorHAnsi"/>
          <w:b/>
          <w:sz w:val="22"/>
          <w:szCs w:val="22"/>
        </w:rPr>
        <w:t>warm</w:t>
      </w:r>
      <w:r w:rsidRPr="00B46A81">
        <w:rPr>
          <w:rFonts w:asciiTheme="minorHAnsi" w:hAnsiTheme="minorHAnsi"/>
          <w:sz w:val="22"/>
          <w:szCs w:val="22"/>
        </w:rPr>
        <w:t xml:space="preserve"> clothes (you will probably be very cold getting off the water, so fleeces and hoodies are a good idea)</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sz w:val="22"/>
          <w:szCs w:val="22"/>
        </w:rPr>
        <w:t>A change of socks</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sz w:val="22"/>
          <w:szCs w:val="22"/>
        </w:rPr>
        <w:t>A change of gloves (hands often get very cold)</w:t>
      </w:r>
    </w:p>
    <w:p w:rsidR="00B46A81" w:rsidRPr="00B46A81" w:rsidRDefault="00B46A81" w:rsidP="00B46A81"/>
    <w:p w:rsidR="00B46A81" w:rsidRPr="00B46A81" w:rsidRDefault="00B46A81" w:rsidP="00B46A81">
      <w:r w:rsidRPr="00B46A81">
        <w:t>Other kit to bring:</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sz w:val="22"/>
          <w:szCs w:val="22"/>
        </w:rPr>
        <w:t xml:space="preserve">Sleeping bag – you will probably be staying the night somewhere, and unless you’re in a hotel or B&amp;B, a sleeping bag will probably be necessary.  Obviously then, other overnight stuff applies – don’t forget your </w:t>
      </w:r>
      <w:proofErr w:type="spellStart"/>
      <w:r w:rsidRPr="00B46A81">
        <w:rPr>
          <w:rFonts w:asciiTheme="minorHAnsi" w:hAnsiTheme="minorHAnsi"/>
          <w:sz w:val="22"/>
          <w:szCs w:val="22"/>
        </w:rPr>
        <w:t>pjs</w:t>
      </w:r>
      <w:proofErr w:type="spellEnd"/>
      <w:r w:rsidRPr="00B46A81">
        <w:rPr>
          <w:rFonts w:asciiTheme="minorHAnsi" w:hAnsiTheme="minorHAnsi"/>
          <w:sz w:val="22"/>
          <w:szCs w:val="22"/>
        </w:rPr>
        <w:t xml:space="preserve"> and toothbrush!!</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b/>
          <w:sz w:val="22"/>
          <w:szCs w:val="22"/>
        </w:rPr>
        <w:t>Lunch, snacks and drinks for the day</w:t>
      </w:r>
      <w:r w:rsidRPr="00B46A81">
        <w:rPr>
          <w:rFonts w:asciiTheme="minorHAnsi" w:hAnsiTheme="minorHAnsi"/>
          <w:sz w:val="22"/>
          <w:szCs w:val="22"/>
        </w:rPr>
        <w:t xml:space="preserve"> – there is nowhere to buy food onsite at </w:t>
      </w:r>
      <w:proofErr w:type="spellStart"/>
      <w:r w:rsidRPr="00B46A81">
        <w:rPr>
          <w:rFonts w:asciiTheme="minorHAnsi" w:hAnsiTheme="minorHAnsi"/>
          <w:sz w:val="22"/>
          <w:szCs w:val="22"/>
        </w:rPr>
        <w:t>Bardowie</w:t>
      </w:r>
      <w:proofErr w:type="spellEnd"/>
      <w:r w:rsidRPr="00B46A81">
        <w:rPr>
          <w:rFonts w:asciiTheme="minorHAnsi" w:hAnsiTheme="minorHAnsi"/>
          <w:sz w:val="22"/>
          <w:szCs w:val="22"/>
        </w:rPr>
        <w:t xml:space="preserve"> Loch, so make sure you come prepared.</w:t>
      </w:r>
    </w:p>
    <w:p w:rsidR="00B46A81" w:rsidRPr="00B46A81" w:rsidRDefault="00B46A81" w:rsidP="00B46A81">
      <w:pPr>
        <w:pStyle w:val="ListParagraph"/>
        <w:numPr>
          <w:ilvl w:val="0"/>
          <w:numId w:val="1"/>
        </w:numPr>
        <w:rPr>
          <w:rFonts w:asciiTheme="minorHAnsi" w:hAnsiTheme="minorHAnsi"/>
          <w:sz w:val="22"/>
          <w:szCs w:val="22"/>
        </w:rPr>
      </w:pPr>
      <w:r w:rsidRPr="00B46A81">
        <w:rPr>
          <w:rFonts w:asciiTheme="minorHAnsi" w:hAnsiTheme="minorHAnsi"/>
          <w:sz w:val="22"/>
          <w:szCs w:val="22"/>
        </w:rPr>
        <w:t>Pen and paper – in case you want to write things down from the sessions.</w:t>
      </w:r>
    </w:p>
    <w:p w:rsidR="00B46A81" w:rsidRPr="000E0329" w:rsidRDefault="00B46A81">
      <w:pPr>
        <w:rPr>
          <w:rFonts w:ascii="Times New Roman" w:hAnsi="Times New Roman" w:cs="Times New Roman"/>
          <w:sz w:val="20"/>
          <w:szCs w:val="20"/>
        </w:rPr>
      </w:pPr>
      <w:r w:rsidRPr="000E0329">
        <w:rPr>
          <w:rFonts w:ascii="Times New Roman" w:hAnsi="Times New Roman" w:cs="Times New Roman"/>
          <w:sz w:val="20"/>
          <w:szCs w:val="20"/>
        </w:rPr>
        <w:br w:type="page"/>
      </w:r>
    </w:p>
    <w:tbl>
      <w:tblPr>
        <w:tblW w:w="0" w:type="auto"/>
        <w:tblInd w:w="93" w:type="dxa"/>
        <w:tblLook w:val="0000" w:firstRow="0" w:lastRow="0" w:firstColumn="0" w:lastColumn="0" w:noHBand="0" w:noVBand="0"/>
      </w:tblPr>
      <w:tblGrid>
        <w:gridCol w:w="4809"/>
        <w:gridCol w:w="922"/>
        <w:gridCol w:w="2496"/>
        <w:gridCol w:w="922"/>
      </w:tblGrid>
      <w:tr w:rsidR="0006161B" w:rsidRPr="000E0329" w:rsidTr="000E0329">
        <w:trPr>
          <w:trHeight w:val="630"/>
        </w:trPr>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lastRenderedPageBreak/>
              <w:t>Name …………………………………</w:t>
            </w:r>
          </w:p>
        </w:tc>
        <w:tc>
          <w:tcPr>
            <w:tcW w:w="0" w:type="auto"/>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r>
      <w:tr w:rsidR="0006161B" w:rsidRPr="000E0329" w:rsidTr="000E0329">
        <w:trPr>
          <w:trHeight w:val="80"/>
        </w:trPr>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r>
      <w:tr w:rsidR="0006161B" w:rsidRPr="000E0329" w:rsidTr="000E0329">
        <w:trPr>
          <w:trHeight w:val="20"/>
        </w:trPr>
        <w:tc>
          <w:tcPr>
            <w:tcW w:w="0" w:type="auto"/>
            <w:tcBorders>
              <w:top w:val="single" w:sz="8" w:space="0" w:color="auto"/>
              <w:left w:val="single" w:sz="8" w:space="0" w:color="auto"/>
              <w:bottom w:val="nil"/>
              <w:right w:val="nil"/>
            </w:tcBorders>
            <w:shd w:val="clear" w:color="auto" w:fill="auto"/>
            <w:vAlign w:val="bottom"/>
          </w:tcPr>
          <w:p w:rsidR="0006161B" w:rsidRPr="000E0329" w:rsidRDefault="0006161B" w:rsidP="00773326">
            <w:pPr>
              <w:rPr>
                <w:rFonts w:ascii="Times New Roman" w:hAnsi="Times New Roman" w:cs="Times New Roman"/>
                <w:b/>
                <w:bCs/>
                <w:sz w:val="20"/>
                <w:szCs w:val="20"/>
              </w:rPr>
            </w:pPr>
            <w:r w:rsidRPr="000E0329">
              <w:rPr>
                <w:rFonts w:ascii="Times New Roman" w:hAnsi="Times New Roman" w:cs="Times New Roman"/>
                <w:b/>
                <w:bCs/>
                <w:sz w:val="20"/>
                <w:szCs w:val="20"/>
              </w:rPr>
              <w:t>Level 1 - theory</w:t>
            </w:r>
          </w:p>
        </w:tc>
        <w:tc>
          <w:tcPr>
            <w:tcW w:w="0" w:type="auto"/>
            <w:tcBorders>
              <w:top w:val="single" w:sz="8" w:space="0" w:color="auto"/>
              <w:left w:val="nil"/>
              <w:bottom w:val="nil"/>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0" w:type="auto"/>
            <w:tcBorders>
              <w:top w:val="single" w:sz="8" w:space="0" w:color="auto"/>
              <w:left w:val="nil"/>
              <w:bottom w:val="nil"/>
              <w:right w:val="nil"/>
            </w:tcBorders>
            <w:shd w:val="clear" w:color="auto" w:fill="auto"/>
            <w:vAlign w:val="bottom"/>
          </w:tcPr>
          <w:p w:rsidR="0006161B" w:rsidRPr="000E0329" w:rsidRDefault="0006161B" w:rsidP="00773326">
            <w:pPr>
              <w:rPr>
                <w:rFonts w:ascii="Times New Roman" w:hAnsi="Times New Roman" w:cs="Times New Roman"/>
                <w:b/>
                <w:bCs/>
                <w:sz w:val="20"/>
                <w:szCs w:val="20"/>
              </w:rPr>
            </w:pPr>
            <w:r w:rsidRPr="000E0329">
              <w:rPr>
                <w:rFonts w:ascii="Times New Roman" w:hAnsi="Times New Roman" w:cs="Times New Roman"/>
                <w:b/>
                <w:bCs/>
                <w:sz w:val="20"/>
                <w:szCs w:val="20"/>
              </w:rPr>
              <w:t>Level 1 - practical</w:t>
            </w:r>
          </w:p>
        </w:tc>
        <w:tc>
          <w:tcPr>
            <w:tcW w:w="0" w:type="auto"/>
            <w:tcBorders>
              <w:top w:val="single" w:sz="8" w:space="0" w:color="auto"/>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321"/>
        </w:trPr>
        <w:tc>
          <w:tcPr>
            <w:tcW w:w="0" w:type="auto"/>
            <w:tcBorders>
              <w:top w:val="nil"/>
              <w:left w:val="single" w:sz="8" w:space="0" w:color="auto"/>
              <w:bottom w:val="nil"/>
              <w:right w:val="nil"/>
            </w:tcBorders>
            <w:shd w:val="clear" w:color="auto" w:fill="auto"/>
            <w:vAlign w:val="bottom"/>
          </w:tcPr>
          <w:p w:rsidR="0006161B" w:rsidRPr="000E0329" w:rsidRDefault="0006161B" w:rsidP="00773326">
            <w:pPr>
              <w:rPr>
                <w:rFonts w:ascii="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xml:space="preserve">   Initials</w:t>
            </w:r>
          </w:p>
        </w:tc>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szCs w:val="20"/>
              </w:rPr>
            </w:pP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xml:space="preserve">   Initials</w:t>
            </w:r>
          </w:p>
        </w:tc>
      </w:tr>
      <w:tr w:rsidR="0006161B" w:rsidRPr="000E0329" w:rsidTr="000E0329">
        <w:trPr>
          <w:trHeight w:val="454"/>
        </w:trPr>
        <w:tc>
          <w:tcPr>
            <w:tcW w:w="0" w:type="auto"/>
            <w:tcBorders>
              <w:top w:val="single" w:sz="4" w:space="0" w:color="auto"/>
              <w:left w:val="single" w:sz="8" w:space="0" w:color="auto"/>
              <w:bottom w:val="single" w:sz="4" w:space="0" w:color="auto"/>
              <w:right w:val="single" w:sz="4" w:space="0" w:color="auto"/>
            </w:tcBorders>
            <w:shd w:val="clear" w:color="auto" w:fill="auto"/>
          </w:tcPr>
          <w:p w:rsidR="0006161B" w:rsidRPr="000E0329" w:rsidRDefault="0006161B" w:rsidP="000E0329">
            <w:pPr>
              <w:rPr>
                <w:rFonts w:ascii="Times New Roman" w:hAnsi="Times New Roman" w:cs="Times New Roman"/>
                <w:sz w:val="20"/>
              </w:rPr>
            </w:pPr>
            <w:r w:rsidRPr="000E0329">
              <w:rPr>
                <w:rFonts w:ascii="Times New Roman" w:hAnsi="Times New Roman" w:cs="Times New Roman"/>
                <w:sz w:val="20"/>
              </w:rPr>
              <w:t>Knows parts of the boat</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Can perform these manoeuvres:</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Knows parts of the sail</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Reaching</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Lying to (stopping)</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Can tie:</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Controlling speed</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Figure of eight</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Tacking</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Round turn and 2 half hitches</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Getting out of irons</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Secure rope to cleat</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Sailing upwind</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Sailing downwind</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Knows the points of sail</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Gybing</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Understands the theory of stopping and controlling speed</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Knows the theory of getting out of irons</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Successfully secures boat to trolley</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Can tack on a land drill</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Successfully launches and leaves shore</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Can gybe on a land drill</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Successful coming ashore and recovery of boat</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Has wind awareness ashore</w:t>
            </w:r>
          </w:p>
        </w:tc>
        <w:tc>
          <w:tcPr>
            <w:tcW w:w="0" w:type="auto"/>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Understands the principles of wheeling trolley clear of other boats and overhead cables</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rPr>
            </w:pPr>
          </w:p>
        </w:tc>
        <w:tc>
          <w:tcPr>
            <w:tcW w:w="0" w:type="auto"/>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Understands the principles of launching and recovery</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rPr>
            </w:pPr>
          </w:p>
        </w:tc>
        <w:tc>
          <w:tcPr>
            <w:tcW w:w="0" w:type="auto"/>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rPr>
            </w:pPr>
          </w:p>
        </w:tc>
        <w:tc>
          <w:tcPr>
            <w:tcW w:w="0" w:type="auto"/>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Understands the basic rules of the road</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rPr>
            </w:pPr>
          </w:p>
        </w:tc>
        <w:tc>
          <w:tcPr>
            <w:tcW w:w="0" w:type="auto"/>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rPr>
            </w:pPr>
          </w:p>
        </w:tc>
        <w:tc>
          <w:tcPr>
            <w:tcW w:w="0" w:type="auto"/>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Knows about onshore and offshore winds</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rPr>
            </w:pPr>
          </w:p>
        </w:tc>
        <w:tc>
          <w:tcPr>
            <w:tcW w:w="0" w:type="auto"/>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Knows sources of weather info.</w:t>
            </w:r>
          </w:p>
        </w:tc>
        <w:tc>
          <w:tcPr>
            <w:tcW w:w="0" w:type="auto"/>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rPr>
            </w:pPr>
          </w:p>
        </w:tc>
        <w:tc>
          <w:tcPr>
            <w:tcW w:w="0" w:type="auto"/>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r w:rsidR="0006161B" w:rsidRPr="000E0329" w:rsidTr="000E0329">
        <w:trPr>
          <w:trHeight w:val="454"/>
        </w:trPr>
        <w:tc>
          <w:tcPr>
            <w:tcW w:w="0" w:type="auto"/>
            <w:tcBorders>
              <w:top w:val="nil"/>
              <w:left w:val="single" w:sz="8" w:space="0" w:color="auto"/>
              <w:bottom w:val="single" w:sz="8"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Understands basic capsize theory on land</w:t>
            </w:r>
          </w:p>
        </w:tc>
        <w:tc>
          <w:tcPr>
            <w:tcW w:w="0" w:type="auto"/>
            <w:tcBorders>
              <w:top w:val="nil"/>
              <w:left w:val="nil"/>
              <w:bottom w:val="single" w:sz="8"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8" w:space="0" w:color="auto"/>
              <w:right w:val="nil"/>
            </w:tcBorders>
            <w:shd w:val="clear" w:color="auto" w:fill="auto"/>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c>
          <w:tcPr>
            <w:tcW w:w="0" w:type="auto"/>
            <w:tcBorders>
              <w:top w:val="nil"/>
              <w:left w:val="nil"/>
              <w:bottom w:val="single" w:sz="8"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rPr>
            </w:pPr>
            <w:r w:rsidRPr="000E0329">
              <w:rPr>
                <w:rFonts w:ascii="Times New Roman" w:hAnsi="Times New Roman" w:cs="Times New Roman"/>
                <w:sz w:val="20"/>
              </w:rPr>
              <w:t> </w:t>
            </w:r>
          </w:p>
        </w:tc>
      </w:tr>
    </w:tbl>
    <w:p w:rsidR="0006161B" w:rsidRPr="000E0329" w:rsidRDefault="0006161B" w:rsidP="0006161B">
      <w:pPr>
        <w:rPr>
          <w:rFonts w:ascii="Times New Roman" w:hAnsi="Times New Roman" w:cs="Times New Roman"/>
          <w:sz w:val="20"/>
          <w:szCs w:val="20"/>
        </w:rPr>
      </w:pPr>
      <w:r w:rsidRPr="000E0329">
        <w:rPr>
          <w:rFonts w:ascii="Times New Roman" w:hAnsi="Times New Roman" w:cs="Times New Roman"/>
          <w:sz w:val="20"/>
          <w:szCs w:val="20"/>
        </w:rPr>
        <w:lastRenderedPageBreak/>
        <w:t>Name……………………………………………….</w:t>
      </w:r>
    </w:p>
    <w:tbl>
      <w:tblPr>
        <w:tblW w:w="5000" w:type="pct"/>
        <w:tblLook w:val="0000" w:firstRow="0" w:lastRow="0" w:firstColumn="0" w:lastColumn="0" w:noHBand="0" w:noVBand="0"/>
      </w:tblPr>
      <w:tblGrid>
        <w:gridCol w:w="4672"/>
        <w:gridCol w:w="932"/>
        <w:gridCol w:w="2708"/>
        <w:gridCol w:w="930"/>
      </w:tblGrid>
      <w:tr w:rsidR="0006161B" w:rsidRPr="000E0329" w:rsidTr="000E0329">
        <w:trPr>
          <w:trHeight w:val="57"/>
        </w:trPr>
        <w:tc>
          <w:tcPr>
            <w:tcW w:w="2528" w:type="pct"/>
            <w:tcBorders>
              <w:top w:val="single" w:sz="8" w:space="0" w:color="auto"/>
              <w:left w:val="single" w:sz="8" w:space="0" w:color="auto"/>
              <w:bottom w:val="nil"/>
              <w:right w:val="nil"/>
            </w:tcBorders>
            <w:shd w:val="clear" w:color="auto" w:fill="auto"/>
            <w:vAlign w:val="bottom"/>
          </w:tcPr>
          <w:p w:rsidR="0006161B" w:rsidRPr="000E0329" w:rsidRDefault="0006161B" w:rsidP="00773326">
            <w:pPr>
              <w:rPr>
                <w:rFonts w:ascii="Times New Roman" w:hAnsi="Times New Roman" w:cs="Times New Roman"/>
                <w:b/>
                <w:bCs/>
                <w:sz w:val="20"/>
                <w:szCs w:val="20"/>
              </w:rPr>
            </w:pPr>
            <w:r w:rsidRPr="000E0329">
              <w:rPr>
                <w:rFonts w:ascii="Times New Roman" w:hAnsi="Times New Roman" w:cs="Times New Roman"/>
                <w:b/>
                <w:bCs/>
                <w:sz w:val="20"/>
                <w:szCs w:val="20"/>
              </w:rPr>
              <w:t>Level 2 - theory</w:t>
            </w:r>
          </w:p>
        </w:tc>
        <w:tc>
          <w:tcPr>
            <w:tcW w:w="504" w:type="pct"/>
            <w:tcBorders>
              <w:top w:val="single" w:sz="8" w:space="0" w:color="auto"/>
              <w:left w:val="nil"/>
              <w:bottom w:val="nil"/>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single" w:sz="8" w:space="0" w:color="auto"/>
              <w:left w:val="nil"/>
              <w:bottom w:val="nil"/>
              <w:right w:val="nil"/>
            </w:tcBorders>
            <w:shd w:val="clear" w:color="auto" w:fill="auto"/>
            <w:vAlign w:val="bottom"/>
          </w:tcPr>
          <w:p w:rsidR="0006161B" w:rsidRPr="000E0329" w:rsidRDefault="0006161B" w:rsidP="00773326">
            <w:pPr>
              <w:rPr>
                <w:rFonts w:ascii="Times New Roman" w:hAnsi="Times New Roman" w:cs="Times New Roman"/>
                <w:b/>
                <w:bCs/>
                <w:sz w:val="20"/>
                <w:szCs w:val="20"/>
              </w:rPr>
            </w:pPr>
            <w:r w:rsidRPr="000E0329">
              <w:rPr>
                <w:rFonts w:ascii="Times New Roman" w:hAnsi="Times New Roman" w:cs="Times New Roman"/>
                <w:b/>
                <w:bCs/>
                <w:sz w:val="20"/>
                <w:szCs w:val="20"/>
              </w:rPr>
              <w:t>Level 2 - practical</w:t>
            </w:r>
          </w:p>
        </w:tc>
        <w:tc>
          <w:tcPr>
            <w:tcW w:w="504" w:type="pct"/>
            <w:tcBorders>
              <w:top w:val="single" w:sz="8" w:space="0" w:color="auto"/>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nil"/>
              <w:right w:val="nil"/>
            </w:tcBorders>
            <w:shd w:val="clear" w:color="auto" w:fill="auto"/>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xml:space="preserve">   Initials</w:t>
            </w:r>
          </w:p>
        </w:tc>
        <w:tc>
          <w:tcPr>
            <w:tcW w:w="1465" w:type="pct"/>
            <w:tcBorders>
              <w:top w:val="nil"/>
              <w:left w:val="nil"/>
              <w:bottom w:val="nil"/>
              <w:right w:val="nil"/>
            </w:tcBorders>
            <w:shd w:val="clear" w:color="auto" w:fill="auto"/>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xml:space="preserve">   Initials</w:t>
            </w:r>
          </w:p>
        </w:tc>
      </w:tr>
      <w:tr w:rsidR="0006161B" w:rsidRPr="000E0329" w:rsidTr="000E0329">
        <w:trPr>
          <w:trHeight w:val="57"/>
        </w:trPr>
        <w:tc>
          <w:tcPr>
            <w:tcW w:w="2528" w:type="pct"/>
            <w:tcBorders>
              <w:top w:val="single" w:sz="4" w:space="0" w:color="auto"/>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how to rig according to weather conditions</w:t>
            </w:r>
          </w:p>
        </w:tc>
        <w:tc>
          <w:tcPr>
            <w:tcW w:w="504" w:type="pct"/>
            <w:tcBorders>
              <w:top w:val="single" w:sz="4" w:space="0" w:color="auto"/>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single" w:sz="4" w:space="0" w:color="auto"/>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rig boat according to weather</w:t>
            </w:r>
          </w:p>
        </w:tc>
        <w:tc>
          <w:tcPr>
            <w:tcW w:w="504" w:type="pct"/>
            <w:tcBorders>
              <w:top w:val="single" w:sz="4" w:space="0" w:color="auto"/>
              <w:left w:val="nil"/>
              <w:bottom w:val="single" w:sz="4" w:space="0" w:color="auto"/>
              <w:right w:val="single" w:sz="8"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how and why to reef</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reef</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tie a:</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use the five essentials</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Bowline</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leave and return to beach/jetty</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Clove hitch</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pick up a mooring</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Rolling hitch</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come alongside a moored boat</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pick up a man overboard</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Knows the five essentials</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apply rules of road</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 the theory of leaving and returning to beach, jetty or mooring</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the theory of coming alongside moored boat and making fast</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Stores boat properly ashore</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Knows the rules of road</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launch and recover</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Is aware of lee shore dangers</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Can paddle sailing dinghy around triangular course, come alongside and make fast</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Is aware when sailing in close company with others</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the theory of man overboard recovery</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Performs capsize recovery unaided</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about boat storage ashore</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Takes part in an informal race</w:t>
            </w:r>
          </w:p>
        </w:tc>
        <w:tc>
          <w:tcPr>
            <w:tcW w:w="504" w:type="pct"/>
            <w:tcBorders>
              <w:top w:val="nil"/>
              <w:left w:val="nil"/>
              <w:bottom w:val="single" w:sz="4"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the theory of capsize recovery</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the racing course and starting procedure</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lastRenderedPageBreak/>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the points of sail and no-go zone</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how a sail works</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Knows the theory of sea sailing:</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Effect of wind direction and tidal flow on sailing conditions</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Speed over ground with/against tidal flow</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Estuaries and harbour mouths – conditions and hazards</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Informing someone ashore</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Knows about inland sailing – local bylaws, permits, overhead power lines, locks and weirs</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the risks of hypothermia and importance of first aid training, especially CPR</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Know sources of weather and shipping forecasts – when to reef</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 Beaufort Scale</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personal safety</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Knows appropriate clothing and buoyancy</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Understands boat buoyancy</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Knows the basic equipment to take depending on type of boat (anchor, paddle, bailer, bilge pump)</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4"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Knows the importance of first aid kit and flares, including stowage (Wayfarer? Powerboat?)</w:t>
            </w:r>
          </w:p>
        </w:tc>
        <w:tc>
          <w:tcPr>
            <w:tcW w:w="504" w:type="pct"/>
            <w:tcBorders>
              <w:top w:val="nil"/>
              <w:left w:val="nil"/>
              <w:bottom w:val="single" w:sz="4"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nil"/>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p>
        </w:tc>
        <w:tc>
          <w:tcPr>
            <w:tcW w:w="504" w:type="pct"/>
            <w:tcBorders>
              <w:top w:val="nil"/>
              <w:left w:val="nil"/>
              <w:bottom w:val="nil"/>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r w:rsidR="0006161B" w:rsidRPr="000E0329" w:rsidTr="000E0329">
        <w:trPr>
          <w:trHeight w:val="57"/>
        </w:trPr>
        <w:tc>
          <w:tcPr>
            <w:tcW w:w="2528" w:type="pct"/>
            <w:tcBorders>
              <w:top w:val="nil"/>
              <w:left w:val="single" w:sz="8" w:space="0" w:color="auto"/>
              <w:bottom w:val="single" w:sz="8" w:space="0" w:color="auto"/>
              <w:right w:val="single" w:sz="4" w:space="0" w:color="auto"/>
            </w:tcBorders>
            <w:shd w:val="clear" w:color="auto" w:fill="auto"/>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Knows visual methods of attracting attention, action to help those in distress</w:t>
            </w:r>
          </w:p>
        </w:tc>
        <w:tc>
          <w:tcPr>
            <w:tcW w:w="504" w:type="pct"/>
            <w:tcBorders>
              <w:top w:val="nil"/>
              <w:left w:val="nil"/>
              <w:bottom w:val="single" w:sz="8" w:space="0" w:color="auto"/>
              <w:right w:val="single" w:sz="4"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1465" w:type="pct"/>
            <w:tcBorders>
              <w:top w:val="nil"/>
              <w:left w:val="nil"/>
              <w:bottom w:val="single" w:sz="8" w:space="0" w:color="auto"/>
              <w:right w:val="nil"/>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c>
          <w:tcPr>
            <w:tcW w:w="504" w:type="pct"/>
            <w:tcBorders>
              <w:top w:val="nil"/>
              <w:left w:val="nil"/>
              <w:bottom w:val="single" w:sz="8" w:space="0" w:color="auto"/>
              <w:right w:val="single" w:sz="8" w:space="0" w:color="auto"/>
            </w:tcBorders>
            <w:shd w:val="clear" w:color="auto" w:fill="auto"/>
            <w:noWrap/>
            <w:vAlign w:val="bottom"/>
          </w:tcPr>
          <w:p w:rsidR="0006161B" w:rsidRPr="000E0329" w:rsidRDefault="0006161B" w:rsidP="00773326">
            <w:pPr>
              <w:rPr>
                <w:rFonts w:ascii="Times New Roman" w:hAnsi="Times New Roman" w:cs="Times New Roman"/>
                <w:sz w:val="20"/>
                <w:szCs w:val="20"/>
              </w:rPr>
            </w:pPr>
            <w:r w:rsidRPr="000E0329">
              <w:rPr>
                <w:rFonts w:ascii="Times New Roman" w:hAnsi="Times New Roman" w:cs="Times New Roman"/>
                <w:sz w:val="20"/>
                <w:szCs w:val="20"/>
              </w:rPr>
              <w:t> </w:t>
            </w:r>
          </w:p>
        </w:tc>
      </w:tr>
    </w:tbl>
    <w:p w:rsidR="0006161B" w:rsidRPr="000E0329" w:rsidRDefault="0006161B" w:rsidP="0006161B">
      <w:pPr>
        <w:rPr>
          <w:rFonts w:ascii="Times New Roman" w:hAnsi="Times New Roman" w:cs="Times New Roman"/>
          <w:sz w:val="20"/>
          <w:szCs w:val="20"/>
        </w:rPr>
      </w:pPr>
    </w:p>
    <w:p w:rsidR="00B46A81" w:rsidRPr="000E0329" w:rsidRDefault="00B46A81">
      <w:pPr>
        <w:rPr>
          <w:rFonts w:ascii="Times New Roman" w:hAnsi="Times New Roman" w:cs="Times New Roman"/>
          <w:sz w:val="20"/>
          <w:szCs w:val="20"/>
        </w:rPr>
      </w:pPr>
      <w:bookmarkStart w:id="0" w:name="_GoBack"/>
      <w:bookmarkEnd w:id="0"/>
    </w:p>
    <w:sectPr w:rsidR="00B46A81" w:rsidRPr="000E0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361AF"/>
    <w:multiLevelType w:val="hybridMultilevel"/>
    <w:tmpl w:val="342ABDDE"/>
    <w:lvl w:ilvl="0" w:tplc="74A2F0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419"/>
    <w:rsid w:val="0006161B"/>
    <w:rsid w:val="000E0329"/>
    <w:rsid w:val="004C5D63"/>
    <w:rsid w:val="006E0553"/>
    <w:rsid w:val="00727045"/>
    <w:rsid w:val="00B46A81"/>
    <w:rsid w:val="00C945AA"/>
    <w:rsid w:val="00CB0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6A81"/>
    <w:pPr>
      <w:spacing w:after="0" w:line="240" w:lineRule="auto"/>
      <w:ind w:left="720"/>
      <w:contextualSpacing/>
    </w:pPr>
    <w:rPr>
      <w:rFonts w:ascii="Times New Roman" w:eastAsia="Times New Roman" w:hAnsi="Times New Roman" w:cs="Times New Roman"/>
      <w:noProof w:val="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6A81"/>
    <w:pPr>
      <w:spacing w:after="0" w:line="240" w:lineRule="auto"/>
      <w:ind w:left="720"/>
      <w:contextualSpacing/>
    </w:pPr>
    <w:rPr>
      <w:rFonts w:ascii="Times New Roman" w:eastAsia="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1BEB4-9C26-46B7-8BBA-1C485438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Clare</dc:creator>
  <cp:lastModifiedBy>Alice Clare</cp:lastModifiedBy>
  <cp:revision>2</cp:revision>
  <dcterms:created xsi:type="dcterms:W3CDTF">2013-02-08T10:38:00Z</dcterms:created>
  <dcterms:modified xsi:type="dcterms:W3CDTF">2013-02-08T22:08:00Z</dcterms:modified>
</cp:coreProperties>
</file>